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0B0" w:rsidRPr="006130AA" w:rsidRDefault="00571646" w:rsidP="005360B0">
      <w:pPr>
        <w:spacing w:line="480" w:lineRule="auto"/>
        <w:rPr>
          <w:rFonts w:ascii="Times New Roman" w:hAnsi="Times New Roman" w:cs="Times New Roman"/>
          <w:sz w:val="24"/>
          <w:szCs w:val="24"/>
        </w:rPr>
      </w:pPr>
      <w:r w:rsidRPr="006130AA">
        <w:rPr>
          <w:rFonts w:ascii="Times New Roman" w:hAnsi="Times New Roman" w:cs="Times New Roman"/>
          <w:sz w:val="24"/>
          <w:szCs w:val="24"/>
        </w:rPr>
        <w:t>Student Name</w:t>
      </w:r>
    </w:p>
    <w:p w:rsidR="005360B0" w:rsidRPr="006130AA" w:rsidRDefault="00571646" w:rsidP="005360B0">
      <w:pPr>
        <w:spacing w:line="480" w:lineRule="auto"/>
        <w:rPr>
          <w:rFonts w:ascii="Times New Roman" w:hAnsi="Times New Roman" w:cs="Times New Roman"/>
          <w:sz w:val="24"/>
          <w:szCs w:val="24"/>
        </w:rPr>
      </w:pPr>
      <w:r w:rsidRPr="006130AA">
        <w:rPr>
          <w:rFonts w:ascii="Times New Roman" w:hAnsi="Times New Roman" w:cs="Times New Roman"/>
          <w:sz w:val="24"/>
          <w:szCs w:val="24"/>
        </w:rPr>
        <w:t>Instructor’s Name</w:t>
      </w:r>
    </w:p>
    <w:p w:rsidR="005360B0" w:rsidRPr="006130AA" w:rsidRDefault="00571646" w:rsidP="005360B0">
      <w:pPr>
        <w:spacing w:line="480" w:lineRule="auto"/>
        <w:rPr>
          <w:rFonts w:ascii="Times New Roman" w:hAnsi="Times New Roman" w:cs="Times New Roman"/>
          <w:sz w:val="24"/>
          <w:szCs w:val="24"/>
        </w:rPr>
      </w:pPr>
      <w:r w:rsidRPr="006130AA">
        <w:rPr>
          <w:rFonts w:ascii="Times New Roman" w:hAnsi="Times New Roman" w:cs="Times New Roman"/>
          <w:sz w:val="24"/>
          <w:szCs w:val="24"/>
        </w:rPr>
        <w:t>Course Title</w:t>
      </w:r>
    </w:p>
    <w:p w:rsidR="005360B0" w:rsidRPr="006130AA" w:rsidRDefault="00571646" w:rsidP="005360B0">
      <w:pPr>
        <w:spacing w:line="480" w:lineRule="auto"/>
        <w:rPr>
          <w:rFonts w:ascii="Times New Roman" w:hAnsi="Times New Roman" w:cs="Times New Roman"/>
          <w:sz w:val="24"/>
          <w:szCs w:val="24"/>
        </w:rPr>
      </w:pPr>
      <w:r w:rsidRPr="006130AA">
        <w:rPr>
          <w:rFonts w:ascii="Times New Roman" w:hAnsi="Times New Roman" w:cs="Times New Roman"/>
          <w:sz w:val="24"/>
          <w:szCs w:val="24"/>
        </w:rPr>
        <w:t xml:space="preserve">Date </w:t>
      </w:r>
    </w:p>
    <w:p w:rsidR="00403DDE" w:rsidRPr="005360B0" w:rsidRDefault="00571646" w:rsidP="005360B0">
      <w:pPr>
        <w:spacing w:line="480" w:lineRule="auto"/>
        <w:ind w:firstLine="720"/>
        <w:jc w:val="center"/>
        <w:rPr>
          <w:rFonts w:ascii="Times New Roman" w:hAnsi="Times New Roman" w:cs="Times New Roman"/>
          <w:sz w:val="24"/>
          <w:szCs w:val="24"/>
        </w:rPr>
      </w:pPr>
      <w:r w:rsidRPr="005360B0">
        <w:rPr>
          <w:rFonts w:ascii="Times New Roman" w:hAnsi="Times New Roman" w:cs="Times New Roman"/>
          <w:sz w:val="24"/>
          <w:szCs w:val="24"/>
        </w:rPr>
        <w:t xml:space="preserve">The Spaniards Invasion </w:t>
      </w:r>
      <w:r w:rsidR="005360B0">
        <w:rPr>
          <w:rFonts w:ascii="Times New Roman" w:hAnsi="Times New Roman" w:cs="Times New Roman"/>
          <w:sz w:val="24"/>
          <w:szCs w:val="24"/>
        </w:rPr>
        <w:t>a</w:t>
      </w:r>
      <w:r w:rsidR="005360B0" w:rsidRPr="005360B0">
        <w:rPr>
          <w:rFonts w:ascii="Times New Roman" w:hAnsi="Times New Roman" w:cs="Times New Roman"/>
          <w:sz w:val="24"/>
          <w:szCs w:val="24"/>
        </w:rPr>
        <w:t xml:space="preserve">t The </w:t>
      </w:r>
      <w:r w:rsidRPr="005360B0">
        <w:rPr>
          <w:rFonts w:ascii="Times New Roman" w:hAnsi="Times New Roman" w:cs="Times New Roman"/>
          <w:sz w:val="24"/>
          <w:szCs w:val="24"/>
        </w:rPr>
        <w:t>Mexican Territory</w:t>
      </w:r>
    </w:p>
    <w:p w:rsidR="00460176" w:rsidRPr="004A0B8C" w:rsidRDefault="00571646" w:rsidP="004A0B8C">
      <w:pPr>
        <w:spacing w:line="480" w:lineRule="auto"/>
        <w:ind w:firstLine="720"/>
        <w:jc w:val="center"/>
        <w:rPr>
          <w:rFonts w:ascii="Times New Roman" w:hAnsi="Times New Roman" w:cs="Times New Roman"/>
          <w:b/>
          <w:sz w:val="24"/>
          <w:szCs w:val="24"/>
        </w:rPr>
      </w:pPr>
      <w:r w:rsidRPr="004A0B8C">
        <w:rPr>
          <w:rFonts w:ascii="Times New Roman" w:hAnsi="Times New Roman" w:cs="Times New Roman"/>
          <w:b/>
          <w:sz w:val="24"/>
          <w:szCs w:val="24"/>
        </w:rPr>
        <w:t xml:space="preserve">What Surprised </w:t>
      </w:r>
      <w:r w:rsidR="005360B0">
        <w:rPr>
          <w:rFonts w:ascii="Times New Roman" w:hAnsi="Times New Roman" w:cs="Times New Roman"/>
          <w:b/>
          <w:sz w:val="24"/>
          <w:szCs w:val="24"/>
        </w:rPr>
        <w:t>Me i</w:t>
      </w:r>
      <w:r w:rsidR="004A0B8C" w:rsidRPr="004A0B8C">
        <w:rPr>
          <w:rFonts w:ascii="Times New Roman" w:hAnsi="Times New Roman" w:cs="Times New Roman"/>
          <w:b/>
          <w:sz w:val="24"/>
          <w:szCs w:val="24"/>
        </w:rPr>
        <w:t xml:space="preserve">n </w:t>
      </w:r>
      <w:r w:rsidRPr="004A0B8C">
        <w:rPr>
          <w:rFonts w:ascii="Times New Roman" w:hAnsi="Times New Roman" w:cs="Times New Roman"/>
          <w:b/>
          <w:sz w:val="24"/>
          <w:szCs w:val="24"/>
        </w:rPr>
        <w:t xml:space="preserve">Most </w:t>
      </w:r>
      <w:r w:rsidR="005360B0">
        <w:rPr>
          <w:rFonts w:ascii="Times New Roman" w:hAnsi="Times New Roman" w:cs="Times New Roman"/>
          <w:b/>
          <w:sz w:val="24"/>
          <w:szCs w:val="24"/>
        </w:rPr>
        <w:t>of t</w:t>
      </w:r>
      <w:r w:rsidR="004A0B8C" w:rsidRPr="004A0B8C">
        <w:rPr>
          <w:rFonts w:ascii="Times New Roman" w:hAnsi="Times New Roman" w:cs="Times New Roman"/>
          <w:b/>
          <w:sz w:val="24"/>
          <w:szCs w:val="24"/>
        </w:rPr>
        <w:t xml:space="preserve">he </w:t>
      </w:r>
      <w:r w:rsidRPr="004A0B8C">
        <w:rPr>
          <w:rFonts w:ascii="Times New Roman" w:hAnsi="Times New Roman" w:cs="Times New Roman"/>
          <w:b/>
          <w:sz w:val="24"/>
          <w:szCs w:val="24"/>
        </w:rPr>
        <w:t>Reading</w:t>
      </w:r>
    </w:p>
    <w:p w:rsidR="00B3509B" w:rsidRDefault="00571646" w:rsidP="00403DDE">
      <w:pPr>
        <w:spacing w:line="480" w:lineRule="auto"/>
        <w:ind w:firstLine="720"/>
        <w:jc w:val="both"/>
        <w:rPr>
          <w:rFonts w:ascii="Times New Roman" w:hAnsi="Times New Roman" w:cs="Times New Roman"/>
          <w:sz w:val="24"/>
          <w:szCs w:val="24"/>
        </w:rPr>
      </w:pPr>
      <w:r w:rsidRPr="00403DDE">
        <w:rPr>
          <w:rFonts w:ascii="Times New Roman" w:hAnsi="Times New Roman" w:cs="Times New Roman"/>
          <w:sz w:val="24"/>
          <w:szCs w:val="24"/>
        </w:rPr>
        <w:t xml:space="preserve">The funny thing is that the use of images and symbols was a communicational disadvantage for the </w:t>
      </w:r>
      <w:r w:rsidR="00403DDE" w:rsidRPr="00403DDE">
        <w:rPr>
          <w:rFonts w:ascii="Times New Roman" w:hAnsi="Times New Roman" w:cs="Times New Roman"/>
          <w:sz w:val="24"/>
          <w:szCs w:val="24"/>
        </w:rPr>
        <w:t>indigenous</w:t>
      </w:r>
      <w:r w:rsidRPr="00403DDE">
        <w:rPr>
          <w:rFonts w:ascii="Times New Roman" w:hAnsi="Times New Roman" w:cs="Times New Roman"/>
          <w:sz w:val="24"/>
          <w:szCs w:val="24"/>
        </w:rPr>
        <w:t xml:space="preserve"> people, but this solemnly rested on a highly questionable distinction between European alphabetical writing and native pictorial forms. What makes me happy is that contemporary European observers recognized the value of native documentation. According to </w:t>
      </w:r>
      <w:r w:rsidRPr="00403DDE">
        <w:rPr>
          <w:rFonts w:ascii="Times New Roman" w:hAnsi="Times New Roman" w:cs="Times New Roman"/>
          <w:sz w:val="24"/>
          <w:szCs w:val="24"/>
        </w:rPr>
        <w:t xml:space="preserve">Fray Diego Duran, the Mesoamerican recording system was highly effective. Fray Diego further stated that </w:t>
      </w:r>
      <w:r w:rsidR="00403DDE" w:rsidRPr="00403DDE">
        <w:rPr>
          <w:rFonts w:ascii="Times New Roman" w:hAnsi="Times New Roman" w:cs="Times New Roman"/>
          <w:sz w:val="24"/>
          <w:szCs w:val="24"/>
        </w:rPr>
        <w:t>indigenous</w:t>
      </w:r>
      <w:r w:rsidRPr="00403DDE">
        <w:rPr>
          <w:rFonts w:ascii="Times New Roman" w:hAnsi="Times New Roman" w:cs="Times New Roman"/>
          <w:sz w:val="24"/>
          <w:szCs w:val="24"/>
        </w:rPr>
        <w:t xml:space="preserve"> people had written and painted it all in books and large sheets (papeles) with the account of the years, months and days in which they happe</w:t>
      </w:r>
      <w:r w:rsidRPr="00403DDE">
        <w:rPr>
          <w:rFonts w:ascii="Times New Roman" w:hAnsi="Times New Roman" w:cs="Times New Roman"/>
          <w:sz w:val="24"/>
          <w:szCs w:val="24"/>
        </w:rPr>
        <w:t xml:space="preserve">ned. They had also written on these paintings their legends and laws, and their customs all with high order and care. </w:t>
      </w:r>
    </w:p>
    <w:p w:rsidR="00460176" w:rsidRPr="00403DDE" w:rsidRDefault="00571646" w:rsidP="00403DDE">
      <w:pPr>
        <w:spacing w:line="480" w:lineRule="auto"/>
        <w:ind w:firstLine="720"/>
        <w:jc w:val="both"/>
        <w:rPr>
          <w:rFonts w:ascii="Times New Roman" w:hAnsi="Times New Roman" w:cs="Times New Roman"/>
          <w:sz w:val="24"/>
          <w:szCs w:val="24"/>
        </w:rPr>
      </w:pPr>
      <w:r w:rsidRPr="00403DDE">
        <w:rPr>
          <w:rFonts w:ascii="Times New Roman" w:hAnsi="Times New Roman" w:cs="Times New Roman"/>
          <w:sz w:val="24"/>
          <w:szCs w:val="24"/>
        </w:rPr>
        <w:t xml:space="preserve">The European and the </w:t>
      </w:r>
      <w:r w:rsidR="00403DDE" w:rsidRPr="00403DDE">
        <w:rPr>
          <w:rFonts w:ascii="Times New Roman" w:hAnsi="Times New Roman" w:cs="Times New Roman"/>
          <w:sz w:val="24"/>
          <w:szCs w:val="24"/>
        </w:rPr>
        <w:t>Indigenous</w:t>
      </w:r>
      <w:r w:rsidRPr="00403DDE">
        <w:rPr>
          <w:rFonts w:ascii="Times New Roman" w:hAnsi="Times New Roman" w:cs="Times New Roman"/>
          <w:sz w:val="24"/>
          <w:szCs w:val="24"/>
        </w:rPr>
        <w:t xml:space="preserve"> people later joined collaborated and came up with new texts. The entry of European missionaries </w:t>
      </w:r>
      <w:r w:rsidR="00403DDE" w:rsidRPr="00403DDE">
        <w:rPr>
          <w:rFonts w:ascii="Times New Roman" w:hAnsi="Times New Roman" w:cs="Times New Roman"/>
          <w:sz w:val="24"/>
          <w:szCs w:val="24"/>
        </w:rPr>
        <w:t>revolutionized</w:t>
      </w:r>
      <w:r w:rsidRPr="00403DDE">
        <w:rPr>
          <w:rFonts w:ascii="Times New Roman" w:hAnsi="Times New Roman" w:cs="Times New Roman"/>
          <w:sz w:val="24"/>
          <w:szCs w:val="24"/>
        </w:rPr>
        <w:t xml:space="preserve"> things. The </w:t>
      </w:r>
      <w:r w:rsidR="00403DDE" w:rsidRPr="00403DDE">
        <w:rPr>
          <w:rFonts w:ascii="Times New Roman" w:hAnsi="Times New Roman" w:cs="Times New Roman"/>
          <w:sz w:val="24"/>
          <w:szCs w:val="24"/>
        </w:rPr>
        <w:t>Indigenous</w:t>
      </w:r>
      <w:r w:rsidRPr="00403DDE">
        <w:rPr>
          <w:rFonts w:ascii="Times New Roman" w:hAnsi="Times New Roman" w:cs="Times New Roman"/>
          <w:sz w:val="24"/>
          <w:szCs w:val="24"/>
        </w:rPr>
        <w:t xml:space="preserve"> were able to learn Latin and were also able to write down their indigenous language. The amalgamation of the two created a new kind of text altogether. A huge number of </w:t>
      </w:r>
      <w:r w:rsidR="00403DDE" w:rsidRPr="00403DDE">
        <w:rPr>
          <w:rFonts w:ascii="Times New Roman" w:hAnsi="Times New Roman" w:cs="Times New Roman"/>
          <w:sz w:val="24"/>
          <w:szCs w:val="24"/>
        </w:rPr>
        <w:t>the post-contact</w:t>
      </w:r>
      <w:r w:rsidRPr="00403DDE">
        <w:rPr>
          <w:rFonts w:ascii="Times New Roman" w:hAnsi="Times New Roman" w:cs="Times New Roman"/>
          <w:sz w:val="24"/>
          <w:szCs w:val="24"/>
        </w:rPr>
        <w:t xml:space="preserve"> book exist, reflecting various degrees of</w:t>
      </w:r>
      <w:r w:rsidRPr="00403DDE">
        <w:rPr>
          <w:rFonts w:ascii="Times New Roman" w:hAnsi="Times New Roman" w:cs="Times New Roman"/>
          <w:sz w:val="24"/>
          <w:szCs w:val="24"/>
        </w:rPr>
        <w:t xml:space="preserve"> indigenous and European elements and presenting a variety of viewpoints. </w:t>
      </w:r>
    </w:p>
    <w:p w:rsidR="00460176" w:rsidRPr="00403DDE" w:rsidRDefault="00460176" w:rsidP="00403DDE">
      <w:pPr>
        <w:spacing w:line="480" w:lineRule="auto"/>
        <w:ind w:firstLine="720"/>
        <w:jc w:val="both"/>
        <w:rPr>
          <w:rFonts w:ascii="Times New Roman" w:hAnsi="Times New Roman" w:cs="Times New Roman"/>
          <w:sz w:val="24"/>
          <w:szCs w:val="24"/>
        </w:rPr>
      </w:pPr>
    </w:p>
    <w:p w:rsidR="0055066C" w:rsidRPr="00403DDE" w:rsidRDefault="00571646" w:rsidP="004A0B8C">
      <w:pPr>
        <w:spacing w:line="480" w:lineRule="auto"/>
        <w:ind w:firstLine="720"/>
        <w:jc w:val="center"/>
        <w:rPr>
          <w:rFonts w:ascii="Times New Roman" w:hAnsi="Times New Roman" w:cs="Times New Roman"/>
          <w:b/>
          <w:sz w:val="24"/>
          <w:szCs w:val="24"/>
        </w:rPr>
      </w:pPr>
      <w:r w:rsidRPr="00403DDE">
        <w:rPr>
          <w:rFonts w:ascii="Times New Roman" w:hAnsi="Times New Roman" w:cs="Times New Roman"/>
          <w:b/>
          <w:sz w:val="24"/>
          <w:szCs w:val="24"/>
        </w:rPr>
        <w:t xml:space="preserve">These </w:t>
      </w:r>
      <w:r w:rsidR="004A0B8C">
        <w:rPr>
          <w:rFonts w:ascii="Times New Roman" w:hAnsi="Times New Roman" w:cs="Times New Roman"/>
          <w:b/>
          <w:sz w:val="24"/>
          <w:szCs w:val="24"/>
        </w:rPr>
        <w:t>Are t</w:t>
      </w:r>
      <w:r w:rsidR="004A0B8C" w:rsidRPr="00403DDE">
        <w:rPr>
          <w:rFonts w:ascii="Times New Roman" w:hAnsi="Times New Roman" w:cs="Times New Roman"/>
          <w:b/>
          <w:sz w:val="24"/>
          <w:szCs w:val="24"/>
        </w:rPr>
        <w:t xml:space="preserve">he </w:t>
      </w:r>
      <w:r w:rsidRPr="00403DDE">
        <w:rPr>
          <w:rFonts w:ascii="Times New Roman" w:hAnsi="Times New Roman" w:cs="Times New Roman"/>
          <w:b/>
          <w:sz w:val="24"/>
          <w:szCs w:val="24"/>
        </w:rPr>
        <w:t xml:space="preserve">Issues </w:t>
      </w:r>
      <w:r w:rsidR="004A0B8C" w:rsidRPr="00403DDE">
        <w:rPr>
          <w:rFonts w:ascii="Times New Roman" w:hAnsi="Times New Roman" w:cs="Times New Roman"/>
          <w:b/>
          <w:sz w:val="24"/>
          <w:szCs w:val="24"/>
        </w:rPr>
        <w:t xml:space="preserve">That Made Me </w:t>
      </w:r>
      <w:r w:rsidRPr="00403DDE">
        <w:rPr>
          <w:rFonts w:ascii="Times New Roman" w:hAnsi="Times New Roman" w:cs="Times New Roman"/>
          <w:b/>
          <w:sz w:val="24"/>
          <w:szCs w:val="24"/>
        </w:rPr>
        <w:t xml:space="preserve">Sad </w:t>
      </w:r>
      <w:r w:rsidR="004A0B8C" w:rsidRPr="00403DDE">
        <w:rPr>
          <w:rFonts w:ascii="Times New Roman" w:hAnsi="Times New Roman" w:cs="Times New Roman"/>
          <w:b/>
          <w:sz w:val="24"/>
          <w:szCs w:val="24"/>
        </w:rPr>
        <w:t xml:space="preserve">In These </w:t>
      </w:r>
      <w:r w:rsidRPr="00403DDE">
        <w:rPr>
          <w:rFonts w:ascii="Times New Roman" w:hAnsi="Times New Roman" w:cs="Times New Roman"/>
          <w:b/>
          <w:sz w:val="24"/>
          <w:szCs w:val="24"/>
        </w:rPr>
        <w:t>Readings</w:t>
      </w:r>
    </w:p>
    <w:p w:rsidR="00FD45CB" w:rsidRPr="00403DDE" w:rsidRDefault="00571646" w:rsidP="00403DDE">
      <w:pPr>
        <w:spacing w:line="480" w:lineRule="auto"/>
        <w:ind w:firstLine="720"/>
        <w:jc w:val="both"/>
        <w:rPr>
          <w:rFonts w:ascii="Times New Roman" w:hAnsi="Times New Roman" w:cs="Times New Roman"/>
          <w:sz w:val="24"/>
          <w:szCs w:val="24"/>
        </w:rPr>
      </w:pPr>
      <w:r w:rsidRPr="00403DDE">
        <w:rPr>
          <w:rFonts w:ascii="Times New Roman" w:hAnsi="Times New Roman" w:cs="Times New Roman"/>
          <w:sz w:val="24"/>
          <w:szCs w:val="24"/>
        </w:rPr>
        <w:t>It is so sad that Francisco Lopez's work did not recognize the role of soldiers in the war. Lopez's work only gave credit to</w:t>
      </w:r>
      <w:r w:rsidRPr="00403DDE">
        <w:rPr>
          <w:rFonts w:ascii="Times New Roman" w:hAnsi="Times New Roman" w:cs="Times New Roman"/>
          <w:sz w:val="24"/>
          <w:szCs w:val="24"/>
        </w:rPr>
        <w:t xml:space="preserve"> the captain and gave lesser confidence to the ordinary soldiers. The most saddening issue was that the colonist and the crown were fighting over the contr</w:t>
      </w:r>
      <w:r w:rsidR="00895B22" w:rsidRPr="00403DDE">
        <w:rPr>
          <w:rFonts w:ascii="Times New Roman" w:hAnsi="Times New Roman" w:cs="Times New Roman"/>
          <w:sz w:val="24"/>
          <w:szCs w:val="24"/>
        </w:rPr>
        <w:t xml:space="preserve">ol of the indigenous </w:t>
      </w:r>
      <w:r w:rsidR="00403DDE" w:rsidRPr="00403DDE">
        <w:rPr>
          <w:rFonts w:ascii="Times New Roman" w:hAnsi="Times New Roman" w:cs="Times New Roman"/>
          <w:sz w:val="24"/>
          <w:szCs w:val="24"/>
        </w:rPr>
        <w:t>laborers</w:t>
      </w:r>
      <w:r w:rsidR="00895B22" w:rsidRPr="00403DDE">
        <w:rPr>
          <w:rFonts w:ascii="Times New Roman" w:hAnsi="Times New Roman" w:cs="Times New Roman"/>
          <w:sz w:val="24"/>
          <w:szCs w:val="24"/>
        </w:rPr>
        <w:t xml:space="preserve"> instead of providing efficient services. Diaz had taken an active role in defending colonists’ </w:t>
      </w:r>
      <w:r w:rsidR="00403DDE" w:rsidRPr="00403DDE">
        <w:rPr>
          <w:rFonts w:ascii="Times New Roman" w:hAnsi="Times New Roman" w:cs="Times New Roman"/>
          <w:sz w:val="24"/>
          <w:szCs w:val="24"/>
        </w:rPr>
        <w:t>behavior</w:t>
      </w:r>
      <w:r w:rsidR="00895B22" w:rsidRPr="00403DDE">
        <w:rPr>
          <w:rFonts w:ascii="Times New Roman" w:hAnsi="Times New Roman" w:cs="Times New Roman"/>
          <w:sz w:val="24"/>
          <w:szCs w:val="24"/>
        </w:rPr>
        <w:t xml:space="preserve"> against the criticism of reformist clerics like Bartolo</w:t>
      </w:r>
      <w:r w:rsidR="00715569" w:rsidRPr="00403DDE">
        <w:rPr>
          <w:rFonts w:ascii="Times New Roman" w:hAnsi="Times New Roman" w:cs="Times New Roman"/>
          <w:sz w:val="24"/>
          <w:szCs w:val="24"/>
        </w:rPr>
        <w:t>me de Las Casas who wished to eradicate slavery and forced labor.</w:t>
      </w:r>
      <w:r w:rsidR="00CC0767" w:rsidRPr="00403DDE">
        <w:rPr>
          <w:rFonts w:ascii="Times New Roman" w:hAnsi="Times New Roman" w:cs="Times New Roman"/>
          <w:sz w:val="24"/>
          <w:szCs w:val="24"/>
        </w:rPr>
        <w:t xml:space="preserve"> It so sad that the genres that the </w:t>
      </w:r>
      <w:r w:rsidR="00403DDE" w:rsidRPr="00403DDE">
        <w:rPr>
          <w:rFonts w:ascii="Times New Roman" w:hAnsi="Times New Roman" w:cs="Times New Roman"/>
          <w:sz w:val="24"/>
          <w:szCs w:val="24"/>
        </w:rPr>
        <w:t>Spaniards</w:t>
      </w:r>
      <w:r w:rsidR="00CC0767" w:rsidRPr="00403DDE">
        <w:rPr>
          <w:rFonts w:ascii="Times New Roman" w:hAnsi="Times New Roman" w:cs="Times New Roman"/>
          <w:sz w:val="24"/>
          <w:szCs w:val="24"/>
        </w:rPr>
        <w:t xml:space="preserve"> despised contained factual information on the number of people they had </w:t>
      </w:r>
      <w:r w:rsidR="00403DDE" w:rsidRPr="00403DDE">
        <w:rPr>
          <w:rFonts w:ascii="Times New Roman" w:hAnsi="Times New Roman" w:cs="Times New Roman"/>
          <w:sz w:val="24"/>
          <w:szCs w:val="24"/>
        </w:rPr>
        <w:t>conquered</w:t>
      </w:r>
      <w:r w:rsidR="0055066C" w:rsidRPr="00403DDE">
        <w:rPr>
          <w:rFonts w:ascii="Times New Roman" w:hAnsi="Times New Roman" w:cs="Times New Roman"/>
          <w:sz w:val="24"/>
          <w:szCs w:val="24"/>
        </w:rPr>
        <w:t>.</w:t>
      </w:r>
      <w:r w:rsidR="00CC0767" w:rsidRPr="00403DDE">
        <w:rPr>
          <w:rFonts w:ascii="Times New Roman" w:hAnsi="Times New Roman" w:cs="Times New Roman"/>
          <w:sz w:val="24"/>
          <w:szCs w:val="24"/>
        </w:rPr>
        <w:t xml:space="preserve">  </w:t>
      </w:r>
    </w:p>
    <w:p w:rsidR="00401B63" w:rsidRPr="004A0B8C" w:rsidRDefault="00571646" w:rsidP="004A0B8C">
      <w:pPr>
        <w:spacing w:line="480" w:lineRule="auto"/>
        <w:ind w:firstLine="720"/>
        <w:jc w:val="center"/>
        <w:rPr>
          <w:rFonts w:ascii="Times New Roman" w:hAnsi="Times New Roman" w:cs="Times New Roman"/>
          <w:b/>
          <w:sz w:val="24"/>
          <w:szCs w:val="24"/>
        </w:rPr>
      </w:pPr>
      <w:r w:rsidRPr="004A0B8C">
        <w:rPr>
          <w:rFonts w:ascii="Times New Roman" w:hAnsi="Times New Roman" w:cs="Times New Roman"/>
          <w:b/>
          <w:sz w:val="24"/>
          <w:szCs w:val="24"/>
        </w:rPr>
        <w:t xml:space="preserve">These </w:t>
      </w:r>
      <w:r w:rsidR="004A0B8C" w:rsidRPr="004A0B8C">
        <w:rPr>
          <w:rFonts w:ascii="Times New Roman" w:hAnsi="Times New Roman" w:cs="Times New Roman"/>
          <w:b/>
          <w:sz w:val="24"/>
          <w:szCs w:val="24"/>
        </w:rPr>
        <w:t>A</w:t>
      </w:r>
      <w:r w:rsidR="004A0B8C">
        <w:rPr>
          <w:rFonts w:ascii="Times New Roman" w:hAnsi="Times New Roman" w:cs="Times New Roman"/>
          <w:b/>
          <w:sz w:val="24"/>
          <w:szCs w:val="24"/>
        </w:rPr>
        <w:t>re Some of t</w:t>
      </w:r>
      <w:r w:rsidR="004A0B8C" w:rsidRPr="004A0B8C">
        <w:rPr>
          <w:rFonts w:ascii="Times New Roman" w:hAnsi="Times New Roman" w:cs="Times New Roman"/>
          <w:b/>
          <w:sz w:val="24"/>
          <w:szCs w:val="24"/>
        </w:rPr>
        <w:t>he Things that Made Me Angry</w:t>
      </w:r>
    </w:p>
    <w:p w:rsidR="00460176" w:rsidRPr="00403DDE" w:rsidRDefault="00571646" w:rsidP="00403DDE">
      <w:pPr>
        <w:spacing w:line="480" w:lineRule="auto"/>
        <w:ind w:firstLine="720"/>
        <w:jc w:val="both"/>
        <w:rPr>
          <w:rFonts w:ascii="Times New Roman" w:hAnsi="Times New Roman" w:cs="Times New Roman"/>
          <w:sz w:val="24"/>
          <w:szCs w:val="24"/>
        </w:rPr>
      </w:pPr>
      <w:r w:rsidRPr="00403DDE">
        <w:rPr>
          <w:rFonts w:ascii="Times New Roman" w:hAnsi="Times New Roman" w:cs="Times New Roman"/>
          <w:sz w:val="24"/>
          <w:szCs w:val="24"/>
        </w:rPr>
        <w:t>However</w:t>
      </w:r>
      <w:r w:rsidR="0055066C" w:rsidRPr="00403DDE">
        <w:rPr>
          <w:rFonts w:ascii="Times New Roman" w:hAnsi="Times New Roman" w:cs="Times New Roman"/>
          <w:sz w:val="24"/>
          <w:szCs w:val="24"/>
        </w:rPr>
        <w:t>,</w:t>
      </w:r>
      <w:r w:rsidRPr="00403DDE">
        <w:rPr>
          <w:rFonts w:ascii="Times New Roman" w:hAnsi="Times New Roman" w:cs="Times New Roman"/>
          <w:sz w:val="24"/>
          <w:szCs w:val="24"/>
        </w:rPr>
        <w:t xml:space="preserve"> </w:t>
      </w:r>
      <w:r w:rsidR="00403DDE" w:rsidRPr="00403DDE">
        <w:rPr>
          <w:rFonts w:ascii="Times New Roman" w:hAnsi="Times New Roman" w:cs="Times New Roman"/>
          <w:sz w:val="24"/>
          <w:szCs w:val="24"/>
        </w:rPr>
        <w:t>Ethnohistorians</w:t>
      </w:r>
      <w:r w:rsidRPr="00403DDE">
        <w:rPr>
          <w:rFonts w:ascii="Times New Roman" w:hAnsi="Times New Roman" w:cs="Times New Roman"/>
          <w:sz w:val="24"/>
          <w:szCs w:val="24"/>
        </w:rPr>
        <w:t xml:space="preserve"> have criticized this contention for </w:t>
      </w:r>
      <w:r w:rsidR="00403DDE" w:rsidRPr="00403DDE">
        <w:rPr>
          <w:rFonts w:ascii="Times New Roman" w:hAnsi="Times New Roman" w:cs="Times New Roman"/>
          <w:sz w:val="24"/>
          <w:szCs w:val="24"/>
        </w:rPr>
        <w:t>privileging</w:t>
      </w:r>
      <w:r w:rsidR="00FD45CB" w:rsidRPr="00403DDE">
        <w:rPr>
          <w:rFonts w:ascii="Times New Roman" w:hAnsi="Times New Roman" w:cs="Times New Roman"/>
          <w:sz w:val="24"/>
          <w:szCs w:val="24"/>
        </w:rPr>
        <w:t xml:space="preserve"> alphabetic writing and disregarding the effectiveness of the composite nature of Mesoamerican texts.</w:t>
      </w:r>
      <w:r w:rsidR="00401B63" w:rsidRPr="00403DDE">
        <w:rPr>
          <w:rFonts w:ascii="Times New Roman" w:hAnsi="Times New Roman" w:cs="Times New Roman"/>
          <w:sz w:val="24"/>
          <w:szCs w:val="24"/>
        </w:rPr>
        <w:t xml:space="preserve"> </w:t>
      </w:r>
      <w:r w:rsidR="0055066C" w:rsidRPr="00403DDE">
        <w:rPr>
          <w:rFonts w:ascii="Times New Roman" w:hAnsi="Times New Roman" w:cs="Times New Roman"/>
          <w:sz w:val="24"/>
          <w:szCs w:val="24"/>
        </w:rPr>
        <w:t xml:space="preserve">Despite his repulsion, at his pagan at their pagan worship, Sahagun came to appreciate and even recognize and appreciate much of Nahua culture. But sadly others did not share his enthusiasm. The rival Dominican order which was much less </w:t>
      </w:r>
      <w:r w:rsidR="00403DDE" w:rsidRPr="00403DDE">
        <w:rPr>
          <w:rFonts w:ascii="Times New Roman" w:hAnsi="Times New Roman" w:cs="Times New Roman"/>
          <w:sz w:val="24"/>
          <w:szCs w:val="24"/>
        </w:rPr>
        <w:t>sympathetic</w:t>
      </w:r>
      <w:r w:rsidR="0055066C" w:rsidRPr="00403DDE">
        <w:rPr>
          <w:rFonts w:ascii="Times New Roman" w:hAnsi="Times New Roman" w:cs="Times New Roman"/>
          <w:sz w:val="24"/>
          <w:szCs w:val="24"/>
        </w:rPr>
        <w:t xml:space="preserve"> to the </w:t>
      </w:r>
      <w:r w:rsidR="00403DDE" w:rsidRPr="00403DDE">
        <w:rPr>
          <w:rFonts w:ascii="Times New Roman" w:hAnsi="Times New Roman" w:cs="Times New Roman"/>
          <w:sz w:val="24"/>
          <w:szCs w:val="24"/>
        </w:rPr>
        <w:t>integration</w:t>
      </w:r>
      <w:r w:rsidR="0055066C" w:rsidRPr="00403DDE">
        <w:rPr>
          <w:rFonts w:ascii="Times New Roman" w:hAnsi="Times New Roman" w:cs="Times New Roman"/>
          <w:sz w:val="24"/>
          <w:szCs w:val="24"/>
        </w:rPr>
        <w:t xml:space="preserve"> of some indigenous beliefs into the Catholic practice did not approve Sahagun's methods as did the conservative elements within Franciscan itself.</w:t>
      </w:r>
      <w:r w:rsidRPr="00403DDE">
        <w:rPr>
          <w:rFonts w:ascii="Times New Roman" w:hAnsi="Times New Roman" w:cs="Times New Roman"/>
          <w:sz w:val="24"/>
          <w:szCs w:val="24"/>
        </w:rPr>
        <w:t xml:space="preserve"> The confusion part of this natural sources is</w:t>
      </w:r>
      <w:r w:rsidRPr="00403DDE">
        <w:rPr>
          <w:rFonts w:ascii="Times New Roman" w:hAnsi="Times New Roman" w:cs="Times New Roman"/>
          <w:sz w:val="24"/>
          <w:szCs w:val="24"/>
        </w:rPr>
        <w:t xml:space="preserve"> that sometimes they were at odds with each other over details and interpretations of events. The paintings and writings reflected the author's political, economic, social, geographic and additional interest. The inner life of the </w:t>
      </w:r>
      <w:r w:rsidR="00403DDE" w:rsidRPr="00403DDE">
        <w:rPr>
          <w:rFonts w:ascii="Times New Roman" w:hAnsi="Times New Roman" w:cs="Times New Roman"/>
          <w:sz w:val="24"/>
          <w:szCs w:val="24"/>
        </w:rPr>
        <w:t>indigenous</w:t>
      </w:r>
      <w:r w:rsidRPr="00403DDE">
        <w:rPr>
          <w:rFonts w:ascii="Times New Roman" w:hAnsi="Times New Roman" w:cs="Times New Roman"/>
          <w:sz w:val="24"/>
          <w:szCs w:val="24"/>
        </w:rPr>
        <w:t xml:space="preserve"> was not  cover</w:t>
      </w:r>
      <w:r w:rsidRPr="00403DDE">
        <w:rPr>
          <w:rFonts w:ascii="Times New Roman" w:hAnsi="Times New Roman" w:cs="Times New Roman"/>
          <w:sz w:val="24"/>
          <w:szCs w:val="24"/>
        </w:rPr>
        <w:t xml:space="preserve">ed in most of their works </w:t>
      </w:r>
    </w:p>
    <w:p w:rsidR="0055066C" w:rsidRPr="00403DDE" w:rsidRDefault="0055066C" w:rsidP="00403DDE">
      <w:pPr>
        <w:spacing w:line="480" w:lineRule="auto"/>
        <w:ind w:firstLine="720"/>
        <w:jc w:val="both"/>
        <w:rPr>
          <w:rFonts w:ascii="Times New Roman" w:hAnsi="Times New Roman" w:cs="Times New Roman"/>
          <w:sz w:val="24"/>
          <w:szCs w:val="24"/>
        </w:rPr>
      </w:pPr>
    </w:p>
    <w:p w:rsidR="00CC0767" w:rsidRPr="00403DDE" w:rsidRDefault="00CC0767" w:rsidP="00403DDE">
      <w:pPr>
        <w:spacing w:line="480" w:lineRule="auto"/>
        <w:ind w:firstLine="720"/>
        <w:jc w:val="both"/>
        <w:rPr>
          <w:rFonts w:ascii="Times New Roman" w:hAnsi="Times New Roman" w:cs="Times New Roman"/>
          <w:sz w:val="24"/>
          <w:szCs w:val="24"/>
        </w:rPr>
      </w:pPr>
    </w:p>
    <w:p w:rsidR="00460176" w:rsidRPr="00403DDE" w:rsidRDefault="00571646" w:rsidP="005360B0">
      <w:pPr>
        <w:spacing w:line="480" w:lineRule="auto"/>
        <w:ind w:firstLine="720"/>
        <w:jc w:val="center"/>
        <w:rPr>
          <w:rFonts w:ascii="Times New Roman" w:hAnsi="Times New Roman" w:cs="Times New Roman"/>
          <w:b/>
          <w:sz w:val="24"/>
          <w:szCs w:val="24"/>
        </w:rPr>
      </w:pPr>
      <w:r w:rsidRPr="00403DDE">
        <w:rPr>
          <w:rFonts w:ascii="Times New Roman" w:hAnsi="Times New Roman" w:cs="Times New Roman"/>
          <w:b/>
          <w:sz w:val="24"/>
          <w:szCs w:val="24"/>
        </w:rPr>
        <w:lastRenderedPageBreak/>
        <w:t xml:space="preserve">These Passage Challenged </w:t>
      </w:r>
      <w:r w:rsidR="005360B0" w:rsidRPr="00403DDE">
        <w:rPr>
          <w:rFonts w:ascii="Times New Roman" w:hAnsi="Times New Roman" w:cs="Times New Roman"/>
          <w:b/>
          <w:sz w:val="24"/>
          <w:szCs w:val="24"/>
        </w:rPr>
        <w:t xml:space="preserve">My </w:t>
      </w:r>
      <w:r w:rsidRPr="00403DDE">
        <w:rPr>
          <w:rFonts w:ascii="Times New Roman" w:hAnsi="Times New Roman" w:cs="Times New Roman"/>
          <w:b/>
          <w:sz w:val="24"/>
          <w:szCs w:val="24"/>
        </w:rPr>
        <w:t>Conscience Before Class Began</w:t>
      </w:r>
    </w:p>
    <w:p w:rsidR="00460176" w:rsidRPr="00403DDE" w:rsidRDefault="00571646" w:rsidP="00403DDE">
      <w:pPr>
        <w:spacing w:line="480" w:lineRule="auto"/>
        <w:ind w:firstLine="720"/>
        <w:jc w:val="both"/>
        <w:rPr>
          <w:rFonts w:ascii="Times New Roman" w:hAnsi="Times New Roman" w:cs="Times New Roman"/>
          <w:sz w:val="24"/>
          <w:szCs w:val="24"/>
        </w:rPr>
      </w:pPr>
      <w:r w:rsidRPr="00403DDE">
        <w:rPr>
          <w:rFonts w:ascii="Times New Roman" w:hAnsi="Times New Roman" w:cs="Times New Roman"/>
          <w:sz w:val="24"/>
          <w:szCs w:val="24"/>
        </w:rPr>
        <w:t xml:space="preserve">One of the things that challenged me and got me on my toes is that omens and signs were an important aspect of Nahuatl history employed to explain and to foretell the </w:t>
      </w:r>
      <w:r w:rsidRPr="00403DDE">
        <w:rPr>
          <w:rFonts w:ascii="Times New Roman" w:hAnsi="Times New Roman" w:cs="Times New Roman"/>
          <w:sz w:val="24"/>
          <w:szCs w:val="24"/>
        </w:rPr>
        <w:t>future. Sources such as Tovar Codex illustrates this cultural inclination. It represents the legendary founding of the Mexica capital at their place where their ancestors first saw an eagle perched on a cactus and recognized it as a sign for them to settle</w:t>
      </w:r>
      <w:r w:rsidRPr="00403DDE">
        <w:rPr>
          <w:rFonts w:ascii="Times New Roman" w:hAnsi="Times New Roman" w:cs="Times New Roman"/>
          <w:sz w:val="24"/>
          <w:szCs w:val="24"/>
        </w:rPr>
        <w:t xml:space="preserve"> in Tenochtitlan. Nahua accounts of the fall of the Mexica empire also emphasized signs and omens that preceded the Spaniard's arrival as a way of deciphering the unfolding of events. In addition to that, the Nahua accounts show that the Nahua people were </w:t>
      </w:r>
      <w:r w:rsidRPr="00403DDE">
        <w:rPr>
          <w:rFonts w:ascii="Times New Roman" w:hAnsi="Times New Roman" w:cs="Times New Roman"/>
          <w:sz w:val="24"/>
          <w:szCs w:val="24"/>
        </w:rPr>
        <w:t>not alarmed by the arrival of the Spaniards and rather saw them as another group of dangerous people who needed to be controlled or accommodated.</w:t>
      </w:r>
    </w:p>
    <w:p w:rsidR="00A873AA" w:rsidRPr="00403DDE" w:rsidRDefault="00571646" w:rsidP="005360B0">
      <w:pPr>
        <w:spacing w:line="480" w:lineRule="auto"/>
        <w:ind w:firstLine="720"/>
        <w:jc w:val="center"/>
        <w:rPr>
          <w:rFonts w:ascii="Times New Roman" w:hAnsi="Times New Roman" w:cs="Times New Roman"/>
          <w:b/>
          <w:sz w:val="24"/>
          <w:szCs w:val="24"/>
        </w:rPr>
      </w:pPr>
      <w:r w:rsidRPr="00403DDE">
        <w:rPr>
          <w:rFonts w:ascii="Times New Roman" w:hAnsi="Times New Roman" w:cs="Times New Roman"/>
          <w:b/>
          <w:sz w:val="24"/>
          <w:szCs w:val="24"/>
        </w:rPr>
        <w:t xml:space="preserve">What </w:t>
      </w:r>
      <w:r w:rsidR="00D03290" w:rsidRPr="00403DDE">
        <w:rPr>
          <w:rFonts w:ascii="Times New Roman" w:hAnsi="Times New Roman" w:cs="Times New Roman"/>
          <w:b/>
          <w:sz w:val="24"/>
          <w:szCs w:val="24"/>
        </w:rPr>
        <w:t xml:space="preserve">Confused Me </w:t>
      </w:r>
      <w:r w:rsidR="005360B0">
        <w:rPr>
          <w:rFonts w:ascii="Times New Roman" w:hAnsi="Times New Roman" w:cs="Times New Roman"/>
          <w:b/>
          <w:sz w:val="24"/>
          <w:szCs w:val="24"/>
        </w:rPr>
        <w:t>i</w:t>
      </w:r>
      <w:r w:rsidR="005360B0" w:rsidRPr="00403DDE">
        <w:rPr>
          <w:rFonts w:ascii="Times New Roman" w:hAnsi="Times New Roman" w:cs="Times New Roman"/>
          <w:b/>
          <w:sz w:val="24"/>
          <w:szCs w:val="24"/>
        </w:rPr>
        <w:t xml:space="preserve">n </w:t>
      </w:r>
      <w:r w:rsidR="00D03290" w:rsidRPr="00403DDE">
        <w:rPr>
          <w:rFonts w:ascii="Times New Roman" w:hAnsi="Times New Roman" w:cs="Times New Roman"/>
          <w:b/>
          <w:sz w:val="24"/>
          <w:szCs w:val="24"/>
        </w:rPr>
        <w:t>The Reading</w:t>
      </w:r>
    </w:p>
    <w:p w:rsidR="00C47321" w:rsidRPr="00403DDE" w:rsidRDefault="00571646" w:rsidP="00B3509B">
      <w:pPr>
        <w:spacing w:line="480" w:lineRule="auto"/>
        <w:ind w:firstLine="720"/>
        <w:jc w:val="both"/>
        <w:rPr>
          <w:rFonts w:ascii="Times New Roman" w:hAnsi="Times New Roman" w:cs="Times New Roman"/>
          <w:sz w:val="24"/>
          <w:szCs w:val="24"/>
        </w:rPr>
      </w:pPr>
      <w:r w:rsidRPr="00403DDE">
        <w:rPr>
          <w:rFonts w:ascii="Times New Roman" w:hAnsi="Times New Roman" w:cs="Times New Roman"/>
          <w:sz w:val="24"/>
          <w:szCs w:val="24"/>
        </w:rPr>
        <w:t xml:space="preserve">The confusion part of this native sources is that sometimes they were at odds </w:t>
      </w:r>
      <w:r w:rsidRPr="00403DDE">
        <w:rPr>
          <w:rFonts w:ascii="Times New Roman" w:hAnsi="Times New Roman" w:cs="Times New Roman"/>
          <w:sz w:val="24"/>
          <w:szCs w:val="24"/>
        </w:rPr>
        <w:t xml:space="preserve">with each other over details and interpretations of events. The paintings and writings reflected the author’s political, </w:t>
      </w:r>
      <w:r w:rsidR="00403DDE" w:rsidRPr="00403DDE">
        <w:rPr>
          <w:rFonts w:ascii="Times New Roman" w:hAnsi="Times New Roman" w:cs="Times New Roman"/>
          <w:sz w:val="24"/>
          <w:szCs w:val="24"/>
        </w:rPr>
        <w:t>economic, social</w:t>
      </w:r>
      <w:r w:rsidRPr="00403DDE">
        <w:rPr>
          <w:rFonts w:ascii="Times New Roman" w:hAnsi="Times New Roman" w:cs="Times New Roman"/>
          <w:sz w:val="24"/>
          <w:szCs w:val="24"/>
        </w:rPr>
        <w:t xml:space="preserve">, geographic and additional interest. The inner life of the </w:t>
      </w:r>
      <w:r w:rsidR="00403DDE" w:rsidRPr="00403DDE">
        <w:rPr>
          <w:rFonts w:ascii="Times New Roman" w:hAnsi="Times New Roman" w:cs="Times New Roman"/>
          <w:sz w:val="24"/>
          <w:szCs w:val="24"/>
        </w:rPr>
        <w:t>indigenous</w:t>
      </w:r>
      <w:r w:rsidRPr="00403DDE">
        <w:rPr>
          <w:rFonts w:ascii="Times New Roman" w:hAnsi="Times New Roman" w:cs="Times New Roman"/>
          <w:sz w:val="24"/>
          <w:szCs w:val="24"/>
        </w:rPr>
        <w:t xml:space="preserve"> was hardly covered in most of their works</w:t>
      </w:r>
      <w:r w:rsidR="00B3509B">
        <w:rPr>
          <w:rFonts w:ascii="Times New Roman" w:hAnsi="Times New Roman" w:cs="Times New Roman"/>
          <w:sz w:val="24"/>
          <w:szCs w:val="24"/>
        </w:rPr>
        <w:t xml:space="preserve">. </w:t>
      </w:r>
      <w:r w:rsidRPr="00403DDE">
        <w:rPr>
          <w:rFonts w:ascii="Times New Roman" w:hAnsi="Times New Roman" w:cs="Times New Roman"/>
          <w:sz w:val="24"/>
          <w:szCs w:val="24"/>
        </w:rPr>
        <w:t xml:space="preserve">Despite his repulsion, at his pagan at their pagan worship, Sahagun came to appreciate and even recognize and appreciate much of Nahua culture. But sadly others did not share his enthusiasm. The rival Dominican </w:t>
      </w:r>
      <w:r w:rsidR="00AE706B" w:rsidRPr="00403DDE">
        <w:rPr>
          <w:rFonts w:ascii="Times New Roman" w:hAnsi="Times New Roman" w:cs="Times New Roman"/>
          <w:sz w:val="24"/>
          <w:szCs w:val="24"/>
        </w:rPr>
        <w:t xml:space="preserve">order which was much less </w:t>
      </w:r>
      <w:r w:rsidR="00403DDE" w:rsidRPr="00403DDE">
        <w:rPr>
          <w:rFonts w:ascii="Times New Roman" w:hAnsi="Times New Roman" w:cs="Times New Roman"/>
          <w:sz w:val="24"/>
          <w:szCs w:val="24"/>
        </w:rPr>
        <w:t>sympathetic</w:t>
      </w:r>
      <w:r w:rsidRPr="00403DDE">
        <w:rPr>
          <w:rFonts w:ascii="Times New Roman" w:hAnsi="Times New Roman" w:cs="Times New Roman"/>
          <w:sz w:val="24"/>
          <w:szCs w:val="24"/>
        </w:rPr>
        <w:t xml:space="preserve"> </w:t>
      </w:r>
      <w:r w:rsidR="00AE706B" w:rsidRPr="00403DDE">
        <w:rPr>
          <w:rFonts w:ascii="Times New Roman" w:hAnsi="Times New Roman" w:cs="Times New Roman"/>
          <w:sz w:val="24"/>
          <w:szCs w:val="24"/>
        </w:rPr>
        <w:t xml:space="preserve">to the </w:t>
      </w:r>
      <w:r w:rsidR="00403DDE" w:rsidRPr="00403DDE">
        <w:rPr>
          <w:rFonts w:ascii="Times New Roman" w:hAnsi="Times New Roman" w:cs="Times New Roman"/>
          <w:sz w:val="24"/>
          <w:szCs w:val="24"/>
        </w:rPr>
        <w:t>integration</w:t>
      </w:r>
      <w:r w:rsidR="00AE706B" w:rsidRPr="00403DDE">
        <w:rPr>
          <w:rFonts w:ascii="Times New Roman" w:hAnsi="Times New Roman" w:cs="Times New Roman"/>
          <w:sz w:val="24"/>
          <w:szCs w:val="24"/>
        </w:rPr>
        <w:t xml:space="preserve"> of some indigenous beliefs into the Catholic practice did not approve Sahagun's methods as did the conservative elements within Franciscan itself. </w:t>
      </w:r>
    </w:p>
    <w:p w:rsidR="000A3D5D" w:rsidRPr="00403DDE" w:rsidRDefault="00571646" w:rsidP="00B3509B">
      <w:pPr>
        <w:spacing w:line="480" w:lineRule="auto"/>
        <w:ind w:firstLine="720"/>
        <w:jc w:val="both"/>
        <w:rPr>
          <w:rFonts w:ascii="Times New Roman" w:hAnsi="Times New Roman" w:cs="Times New Roman"/>
          <w:sz w:val="24"/>
          <w:szCs w:val="24"/>
        </w:rPr>
      </w:pPr>
      <w:r w:rsidRPr="00403DDE">
        <w:rPr>
          <w:rFonts w:ascii="Times New Roman" w:hAnsi="Times New Roman" w:cs="Times New Roman"/>
          <w:sz w:val="24"/>
          <w:szCs w:val="24"/>
        </w:rPr>
        <w:t>The primary fear was that</w:t>
      </w:r>
      <w:r w:rsidR="005D735F" w:rsidRPr="00403DDE">
        <w:rPr>
          <w:rFonts w:ascii="Times New Roman" w:hAnsi="Times New Roman" w:cs="Times New Roman"/>
          <w:sz w:val="24"/>
          <w:szCs w:val="24"/>
        </w:rPr>
        <w:t xml:space="preserve"> Sahagun’s approach preserved too much of the ancient beliefs (these works were perceived to be the devil’s work</w:t>
      </w:r>
      <w:r w:rsidR="00B3509B">
        <w:rPr>
          <w:rFonts w:ascii="Times New Roman" w:hAnsi="Times New Roman" w:cs="Times New Roman"/>
          <w:sz w:val="24"/>
          <w:szCs w:val="24"/>
        </w:rPr>
        <w:t>)</w:t>
      </w:r>
      <w:r w:rsidR="005D735F" w:rsidRPr="00403DDE">
        <w:rPr>
          <w:rFonts w:ascii="Times New Roman" w:hAnsi="Times New Roman" w:cs="Times New Roman"/>
          <w:sz w:val="24"/>
          <w:szCs w:val="24"/>
        </w:rPr>
        <w:t xml:space="preserve">. At some point, the manuscript was taken from him </w:t>
      </w:r>
      <w:r w:rsidRPr="00403DDE">
        <w:rPr>
          <w:rFonts w:ascii="Times New Roman" w:hAnsi="Times New Roman" w:cs="Times New Roman"/>
          <w:sz w:val="24"/>
          <w:szCs w:val="24"/>
        </w:rPr>
        <w:t xml:space="preserve">presumably because some missionaries and civil authorities wanted to eliminate the </w:t>
      </w:r>
      <w:r w:rsidRPr="00403DDE">
        <w:rPr>
          <w:rFonts w:ascii="Times New Roman" w:hAnsi="Times New Roman" w:cs="Times New Roman"/>
          <w:sz w:val="24"/>
          <w:szCs w:val="24"/>
        </w:rPr>
        <w:lastRenderedPageBreak/>
        <w:t>old ways.</w:t>
      </w:r>
      <w:r w:rsidR="00B3509B">
        <w:rPr>
          <w:rFonts w:ascii="Times New Roman" w:hAnsi="Times New Roman" w:cs="Times New Roman"/>
          <w:sz w:val="24"/>
          <w:szCs w:val="24"/>
        </w:rPr>
        <w:t xml:space="preserve"> </w:t>
      </w:r>
      <w:r w:rsidRPr="00403DDE">
        <w:rPr>
          <w:rFonts w:ascii="Times New Roman" w:hAnsi="Times New Roman" w:cs="Times New Roman"/>
          <w:sz w:val="24"/>
          <w:szCs w:val="24"/>
        </w:rPr>
        <w:t>Book Twelve of the Florentine Codex titled How the War was fought here</w:t>
      </w:r>
      <w:r w:rsidRPr="00403DDE">
        <w:rPr>
          <w:rFonts w:ascii="Times New Roman" w:hAnsi="Times New Roman" w:cs="Times New Roman"/>
          <w:sz w:val="24"/>
          <w:szCs w:val="24"/>
        </w:rPr>
        <w:t xml:space="preserve"> in Mexico is essentially a Mexica account filtered through Sahagun and his informants. The book can be said to be biased to some extent; this is because when the book was written thirty years had gone down the line hence people do not know to what extent </w:t>
      </w:r>
      <w:r w:rsidRPr="00403DDE">
        <w:rPr>
          <w:rFonts w:ascii="Times New Roman" w:hAnsi="Times New Roman" w:cs="Times New Roman"/>
          <w:sz w:val="24"/>
          <w:szCs w:val="24"/>
        </w:rPr>
        <w:t>biases was executed in this text due to Catholicism and colonialism at the time.</w:t>
      </w:r>
    </w:p>
    <w:p w:rsidR="00D03290" w:rsidRPr="00403DDE" w:rsidRDefault="00571646" w:rsidP="005360B0">
      <w:pPr>
        <w:spacing w:line="480" w:lineRule="auto"/>
        <w:ind w:firstLine="720"/>
        <w:jc w:val="center"/>
        <w:rPr>
          <w:rFonts w:ascii="Times New Roman" w:hAnsi="Times New Roman" w:cs="Times New Roman"/>
          <w:b/>
          <w:sz w:val="24"/>
          <w:szCs w:val="24"/>
        </w:rPr>
      </w:pPr>
      <w:bookmarkStart w:id="0" w:name="_GoBack"/>
      <w:bookmarkEnd w:id="0"/>
      <w:r w:rsidRPr="00403DDE">
        <w:rPr>
          <w:rFonts w:ascii="Times New Roman" w:hAnsi="Times New Roman" w:cs="Times New Roman"/>
          <w:b/>
          <w:sz w:val="24"/>
          <w:szCs w:val="24"/>
        </w:rPr>
        <w:t>The Passage That Made Me Laugh</w:t>
      </w:r>
    </w:p>
    <w:p w:rsidR="000760A2" w:rsidRDefault="00571646" w:rsidP="00403DDE">
      <w:pPr>
        <w:spacing w:line="480" w:lineRule="auto"/>
        <w:ind w:firstLine="720"/>
        <w:jc w:val="both"/>
        <w:rPr>
          <w:rFonts w:ascii="Times New Roman" w:hAnsi="Times New Roman" w:cs="Times New Roman"/>
          <w:sz w:val="24"/>
          <w:szCs w:val="24"/>
        </w:rPr>
      </w:pPr>
      <w:r w:rsidRPr="00403DDE">
        <w:rPr>
          <w:rFonts w:ascii="Times New Roman" w:hAnsi="Times New Roman" w:cs="Times New Roman"/>
          <w:sz w:val="24"/>
          <w:szCs w:val="24"/>
        </w:rPr>
        <w:t>Ten years before the arrival of the Spaniards an omen appeared in the sky in the form of</w:t>
      </w:r>
      <w:r w:rsidR="00555756" w:rsidRPr="00403DDE">
        <w:rPr>
          <w:rFonts w:ascii="Times New Roman" w:hAnsi="Times New Roman" w:cs="Times New Roman"/>
          <w:sz w:val="24"/>
          <w:szCs w:val="24"/>
        </w:rPr>
        <w:t xml:space="preserve"> a flame or a tongue of fire like the light of dawn</w:t>
      </w:r>
      <w:r w:rsidR="00CC6576" w:rsidRPr="00403DDE">
        <w:rPr>
          <w:rFonts w:ascii="Times New Roman" w:hAnsi="Times New Roman" w:cs="Times New Roman"/>
          <w:sz w:val="24"/>
          <w:szCs w:val="24"/>
        </w:rPr>
        <w:t xml:space="preserve">, that </w:t>
      </w:r>
      <w:r w:rsidR="00D46DCF" w:rsidRPr="00403DDE">
        <w:rPr>
          <w:rFonts w:ascii="Times New Roman" w:hAnsi="Times New Roman" w:cs="Times New Roman"/>
          <w:sz w:val="24"/>
          <w:szCs w:val="24"/>
        </w:rPr>
        <w:t>seemed to</w:t>
      </w:r>
      <w:r w:rsidR="00CC6576" w:rsidRPr="00403DDE">
        <w:rPr>
          <w:rFonts w:ascii="Times New Roman" w:hAnsi="Times New Roman" w:cs="Times New Roman"/>
          <w:sz w:val="24"/>
          <w:szCs w:val="24"/>
        </w:rPr>
        <w:t xml:space="preserve"> be throwing off sparks and seemed to pierce off the sky. When it came at midnight, it appeared like the dawn, and people would hit their hands against their mouths</w:t>
      </w:r>
      <w:r w:rsidR="00D46DCF" w:rsidRPr="00403DDE">
        <w:rPr>
          <w:rFonts w:ascii="Times New Roman" w:hAnsi="Times New Roman" w:cs="Times New Roman"/>
          <w:sz w:val="24"/>
          <w:szCs w:val="24"/>
        </w:rPr>
        <w:t xml:space="preserve"> as they yelled. Another Omen was that of the Tlacateccan Mountain where the fire came from nowhere hence burning the whole place. The more people tried to put off the flame the more it blew up all, the more. The third Omen was that of a temple being hit by </w:t>
      </w:r>
      <w:r w:rsidR="00403DDE" w:rsidRPr="00403DDE">
        <w:rPr>
          <w:rFonts w:ascii="Times New Roman" w:hAnsi="Times New Roman" w:cs="Times New Roman"/>
          <w:sz w:val="24"/>
          <w:szCs w:val="24"/>
        </w:rPr>
        <w:t>lightning</w:t>
      </w:r>
      <w:r w:rsidR="00D46DCF" w:rsidRPr="00403DDE">
        <w:rPr>
          <w:rFonts w:ascii="Times New Roman" w:hAnsi="Times New Roman" w:cs="Times New Roman"/>
          <w:sz w:val="24"/>
          <w:szCs w:val="24"/>
        </w:rPr>
        <w:t>, run by a thunderbolt. The funny thing is that the temple was struck when the sun was shining</w:t>
      </w:r>
      <w:r w:rsidR="00D03290" w:rsidRPr="00403DDE">
        <w:rPr>
          <w:rFonts w:ascii="Times New Roman" w:hAnsi="Times New Roman" w:cs="Times New Roman"/>
          <w:sz w:val="24"/>
          <w:szCs w:val="24"/>
        </w:rPr>
        <w:t>.</w:t>
      </w:r>
    </w:p>
    <w:p w:rsidR="00B3509B" w:rsidRDefault="00571646" w:rsidP="00403DD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summary, all this occurrence was a significant milestone in the history of Mexico. Spaniards' and other intellectuals helped save the history of the people. Therefore, people like, Diaz, Sahagun, and Fernando have been h</w:t>
      </w:r>
      <w:r>
        <w:rPr>
          <w:rFonts w:ascii="Times New Roman" w:hAnsi="Times New Roman" w:cs="Times New Roman"/>
          <w:sz w:val="24"/>
          <w:szCs w:val="24"/>
        </w:rPr>
        <w:t>ighly credited in the organization of all this manuscript.</w:t>
      </w:r>
    </w:p>
    <w:p w:rsidR="00B3509B" w:rsidRPr="00403DDE" w:rsidRDefault="00B3509B" w:rsidP="00B3509B">
      <w:pPr>
        <w:spacing w:line="480" w:lineRule="auto"/>
        <w:jc w:val="both"/>
        <w:rPr>
          <w:rFonts w:ascii="Times New Roman" w:hAnsi="Times New Roman" w:cs="Times New Roman"/>
          <w:sz w:val="24"/>
          <w:szCs w:val="24"/>
        </w:rPr>
      </w:pPr>
    </w:p>
    <w:sectPr w:rsidR="00B3509B" w:rsidRPr="00403DDE" w:rsidSect="00391B3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1646" w:rsidRDefault="00571646" w:rsidP="00391B3D">
      <w:pPr>
        <w:spacing w:after="0" w:line="240" w:lineRule="auto"/>
      </w:pPr>
      <w:r>
        <w:separator/>
      </w:r>
    </w:p>
  </w:endnote>
  <w:endnote w:type="continuationSeparator" w:id="0">
    <w:p w:rsidR="00571646" w:rsidRDefault="00571646" w:rsidP="00391B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1646" w:rsidRDefault="00571646" w:rsidP="00391B3D">
      <w:pPr>
        <w:spacing w:after="0" w:line="240" w:lineRule="auto"/>
      </w:pPr>
      <w:r>
        <w:separator/>
      </w:r>
    </w:p>
  </w:footnote>
  <w:footnote w:type="continuationSeparator" w:id="0">
    <w:p w:rsidR="00571646" w:rsidRDefault="00571646" w:rsidP="00391B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0B0" w:rsidRDefault="00571646">
    <w:pPr>
      <w:pStyle w:val="Header"/>
      <w:jc w:val="right"/>
    </w:pPr>
    <w:r>
      <w:t xml:space="preserve">Surname </w:t>
    </w:r>
    <w:sdt>
      <w:sdtPr>
        <w:id w:val="1885833736"/>
        <w:docPartObj>
          <w:docPartGallery w:val="Page Numbers (Top of Page)"/>
          <w:docPartUnique/>
        </w:docPartObj>
      </w:sdtPr>
      <w:sdtEndPr>
        <w:rPr>
          <w:noProof/>
        </w:rPr>
      </w:sdtEndPr>
      <w:sdtContent>
        <w:r w:rsidR="00391B3D">
          <w:fldChar w:fldCharType="begin"/>
        </w:r>
        <w:r>
          <w:instrText xml:space="preserve"> PAGE   \* MERGEFORMAT </w:instrText>
        </w:r>
        <w:r w:rsidR="00391B3D">
          <w:fldChar w:fldCharType="separate"/>
        </w:r>
        <w:r w:rsidR="00C443C9">
          <w:rPr>
            <w:noProof/>
          </w:rPr>
          <w:t>1</w:t>
        </w:r>
        <w:r w:rsidR="00391B3D">
          <w:rPr>
            <w:noProof/>
          </w:rPr>
          <w:fldChar w:fldCharType="end"/>
        </w:r>
      </w:sdtContent>
    </w:sdt>
  </w:p>
  <w:p w:rsidR="005360B0" w:rsidRDefault="005360B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C36705"/>
    <w:rsid w:val="000760A2"/>
    <w:rsid w:val="000A3D5D"/>
    <w:rsid w:val="00151B30"/>
    <w:rsid w:val="00391B3D"/>
    <w:rsid w:val="00401B63"/>
    <w:rsid w:val="00403DDE"/>
    <w:rsid w:val="00460176"/>
    <w:rsid w:val="0049223E"/>
    <w:rsid w:val="004A0B8C"/>
    <w:rsid w:val="005360B0"/>
    <w:rsid w:val="0055066C"/>
    <w:rsid w:val="00555756"/>
    <w:rsid w:val="00571646"/>
    <w:rsid w:val="005D735F"/>
    <w:rsid w:val="006130AA"/>
    <w:rsid w:val="00705983"/>
    <w:rsid w:val="00715569"/>
    <w:rsid w:val="00895B22"/>
    <w:rsid w:val="00A873AA"/>
    <w:rsid w:val="00AE706B"/>
    <w:rsid w:val="00B3509B"/>
    <w:rsid w:val="00C32049"/>
    <w:rsid w:val="00C36705"/>
    <w:rsid w:val="00C443C9"/>
    <w:rsid w:val="00C47321"/>
    <w:rsid w:val="00CC0767"/>
    <w:rsid w:val="00CC6576"/>
    <w:rsid w:val="00D03290"/>
    <w:rsid w:val="00D46DCF"/>
    <w:rsid w:val="00D758CC"/>
    <w:rsid w:val="00E50B56"/>
    <w:rsid w:val="00FD45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B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60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0B0"/>
  </w:style>
  <w:style w:type="paragraph" w:styleId="Footer">
    <w:name w:val="footer"/>
    <w:basedOn w:val="Normal"/>
    <w:link w:val="FooterChar"/>
    <w:uiPriority w:val="99"/>
    <w:unhideWhenUsed/>
    <w:rsid w:val="005360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60B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951</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2018-11-14T15:55:00Z</dcterms:created>
  <dcterms:modified xsi:type="dcterms:W3CDTF">2018-11-14T15:55:00Z</dcterms:modified>
</cp:coreProperties>
</file>